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9E" w:rsidRDefault="0051224E" w:rsidP="000118F4">
      <w:pPr>
        <w:jc w:val="center"/>
        <w:rPr>
          <w:b/>
          <w:sz w:val="32"/>
          <w:szCs w:val="32"/>
        </w:rPr>
      </w:pPr>
      <w:r w:rsidRPr="000118F4">
        <w:rPr>
          <w:b/>
          <w:sz w:val="32"/>
          <w:szCs w:val="32"/>
        </w:rPr>
        <w:t>PROPOSTA</w:t>
      </w:r>
    </w:p>
    <w:p w:rsidR="000118F4" w:rsidRPr="000118F4" w:rsidRDefault="000118F4" w:rsidP="000118F4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51224E" w:rsidRPr="0051224E" w:rsidRDefault="0051224E" w:rsidP="0051224E">
      <w:pPr>
        <w:jc w:val="both"/>
        <w:rPr>
          <w:b/>
        </w:rPr>
      </w:pPr>
      <w:proofErr w:type="gramStart"/>
      <w:r w:rsidRPr="0051224E">
        <w:rPr>
          <w:b/>
        </w:rPr>
        <w:t>PROCESSO:</w:t>
      </w:r>
      <w:r w:rsidR="000118F4">
        <w:rPr>
          <w:b/>
        </w:rPr>
        <w:t>_</w:t>
      </w:r>
      <w:proofErr w:type="gramEnd"/>
      <w:r w:rsidR="000118F4">
        <w:rPr>
          <w:b/>
        </w:rPr>
        <w:t>__________________________________________</w:t>
      </w:r>
    </w:p>
    <w:p w:rsidR="0051224E" w:rsidRPr="0051224E" w:rsidRDefault="0051224E" w:rsidP="0051224E">
      <w:pPr>
        <w:jc w:val="both"/>
        <w:rPr>
          <w:b/>
        </w:rPr>
      </w:pPr>
      <w:proofErr w:type="gramStart"/>
      <w:r w:rsidRPr="0051224E">
        <w:rPr>
          <w:b/>
        </w:rPr>
        <w:t>EXEQUENTE:</w:t>
      </w:r>
      <w:r w:rsidR="000118F4">
        <w:rPr>
          <w:b/>
        </w:rPr>
        <w:t>_</w:t>
      </w:r>
      <w:proofErr w:type="gramEnd"/>
      <w:r w:rsidR="000118F4">
        <w:rPr>
          <w:b/>
        </w:rPr>
        <w:t>_________________________________________</w:t>
      </w:r>
    </w:p>
    <w:p w:rsidR="0051224E" w:rsidRPr="0051224E" w:rsidRDefault="0051224E" w:rsidP="0051224E">
      <w:pPr>
        <w:jc w:val="both"/>
        <w:rPr>
          <w:b/>
        </w:rPr>
      </w:pPr>
      <w:proofErr w:type="gramStart"/>
      <w:r w:rsidRPr="0051224E">
        <w:rPr>
          <w:b/>
        </w:rPr>
        <w:t>EXECEUTADO:</w:t>
      </w:r>
      <w:r w:rsidR="000118F4">
        <w:rPr>
          <w:b/>
        </w:rPr>
        <w:t>_</w:t>
      </w:r>
      <w:proofErr w:type="gramEnd"/>
      <w:r w:rsidR="000118F4">
        <w:rPr>
          <w:b/>
        </w:rPr>
        <w:t>________________________________________</w:t>
      </w:r>
    </w:p>
    <w:p w:rsidR="0051224E" w:rsidRDefault="0051224E" w:rsidP="0051224E">
      <w:pPr>
        <w:jc w:val="both"/>
      </w:pPr>
    </w:p>
    <w:p w:rsidR="0051224E" w:rsidRDefault="0051224E" w:rsidP="0051224E">
      <w:pPr>
        <w:jc w:val="both"/>
      </w:pPr>
      <w:r w:rsidRPr="0051224E">
        <w:rPr>
          <w:b/>
        </w:rPr>
        <w:t>Nome do Proponente</w:t>
      </w:r>
      <w:r>
        <w:rPr>
          <w:b/>
        </w:rPr>
        <w:t xml:space="preserve">                          </w:t>
      </w:r>
      <w:proofErr w:type="gramStart"/>
      <w:r>
        <w:rPr>
          <w:b/>
        </w:rPr>
        <w:t xml:space="preserve">  </w:t>
      </w:r>
      <w:r>
        <w:t>,</w:t>
      </w:r>
      <w:proofErr w:type="gramEnd"/>
      <w:r>
        <w:t xml:space="preserve"> abaixo qualificado(a), bem apresentar sua proposta para aquisição do(s) bem(</w:t>
      </w:r>
      <w:proofErr w:type="spellStart"/>
      <w:r>
        <w:t>ns</w:t>
      </w:r>
      <w:proofErr w:type="spellEnd"/>
      <w:r>
        <w:t>) abaixo descriminados(s), desde já submetendo-se às condições previstas na Portaria nº 03/2018-DEULAJ</w:t>
      </w:r>
    </w:p>
    <w:p w:rsidR="0051224E" w:rsidRDefault="0051224E" w:rsidP="0051224E">
      <w:pPr>
        <w:jc w:val="both"/>
      </w:pPr>
    </w:p>
    <w:p w:rsidR="0051224E" w:rsidRDefault="0051224E" w:rsidP="0051224E">
      <w:pPr>
        <w:jc w:val="both"/>
      </w:pPr>
      <w:r w:rsidRPr="0051224E">
        <w:drawing>
          <wp:inline distT="0" distB="0" distL="0" distR="0" wp14:anchorId="77F242AB" wp14:editId="07A50791">
            <wp:extent cx="6661150" cy="858520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24E" w:rsidRDefault="0051224E" w:rsidP="0051224E">
      <w:pPr>
        <w:jc w:val="both"/>
      </w:pPr>
    </w:p>
    <w:p w:rsidR="0051224E" w:rsidRPr="000118F4" w:rsidRDefault="0051224E" w:rsidP="0051224E">
      <w:pPr>
        <w:jc w:val="both"/>
        <w:rPr>
          <w:b/>
        </w:rPr>
      </w:pPr>
      <w:r w:rsidRPr="000118F4">
        <w:rPr>
          <w:b/>
        </w:rPr>
        <w:t xml:space="preserve">Descrição </w:t>
      </w:r>
      <w:proofErr w:type="gramStart"/>
      <w:r w:rsidRPr="000118F4">
        <w:rPr>
          <w:b/>
        </w:rPr>
        <w:t>do(</w:t>
      </w:r>
      <w:proofErr w:type="gramEnd"/>
      <w:r w:rsidRPr="000118F4">
        <w:rPr>
          <w:b/>
        </w:rPr>
        <w:t>s) bem(</w:t>
      </w:r>
      <w:proofErr w:type="spellStart"/>
      <w:r w:rsidRPr="000118F4">
        <w:rPr>
          <w:b/>
        </w:rPr>
        <w:t>ns</w:t>
      </w:r>
      <w:proofErr w:type="spellEnd"/>
      <w:r w:rsidRPr="000118F4">
        <w:rPr>
          <w:b/>
        </w:rPr>
        <w:t>):</w:t>
      </w:r>
    </w:p>
    <w:p w:rsidR="0051224E" w:rsidRDefault="0051224E" w:rsidP="0051224E">
      <w:pPr>
        <w:jc w:val="both"/>
      </w:pPr>
      <w:r w:rsidRPr="0051224E">
        <w:drawing>
          <wp:inline distT="0" distB="0" distL="0" distR="0" wp14:anchorId="762236C9" wp14:editId="1742F9AE">
            <wp:extent cx="6661150" cy="2188210"/>
            <wp:effectExtent l="0" t="0" r="635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224E">
        <w:drawing>
          <wp:inline distT="0" distB="0" distL="0" distR="0" wp14:anchorId="09B0BC0D" wp14:editId="40E28B4E">
            <wp:extent cx="6524625" cy="1066165"/>
            <wp:effectExtent l="0" t="0" r="9525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7698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24E" w:rsidRDefault="0051224E" w:rsidP="0051224E">
      <w:pPr>
        <w:jc w:val="both"/>
      </w:pPr>
    </w:p>
    <w:p w:rsidR="000118F4" w:rsidRDefault="000118F4" w:rsidP="0051224E">
      <w:pPr>
        <w:jc w:val="both"/>
      </w:pPr>
    </w:p>
    <w:p w:rsidR="000118F4" w:rsidRDefault="000118F4" w:rsidP="0051224E">
      <w:pPr>
        <w:jc w:val="both"/>
      </w:pPr>
    </w:p>
    <w:p w:rsidR="0051224E" w:rsidRPr="000118F4" w:rsidRDefault="000118F4" w:rsidP="0051224E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</w:t>
      </w:r>
      <w:r w:rsidR="0051224E" w:rsidRPr="000118F4">
        <w:rPr>
          <w:b/>
        </w:rPr>
        <w:t>Silvio César Maraschi</w:t>
      </w:r>
      <w:r>
        <w:rPr>
          <w:b/>
        </w:rPr>
        <w:t xml:space="preserve">                                                                            _______________________________    </w:t>
      </w:r>
    </w:p>
    <w:p w:rsidR="0051224E" w:rsidRDefault="000118F4" w:rsidP="0051224E">
      <w:pPr>
        <w:spacing w:after="0" w:line="240" w:lineRule="auto"/>
        <w:jc w:val="both"/>
      </w:pPr>
      <w:r>
        <w:t xml:space="preserve">           </w:t>
      </w:r>
      <w:r w:rsidR="0051224E">
        <w:t>Leiloeiro Público Oficial</w:t>
      </w:r>
      <w:r>
        <w:t xml:space="preserve">                                                                                     </w:t>
      </w:r>
      <w:r w:rsidRPr="000118F4">
        <w:rPr>
          <w:b/>
        </w:rPr>
        <w:t>Proponente Comprador</w:t>
      </w:r>
    </w:p>
    <w:sectPr w:rsidR="0051224E" w:rsidSect="000118F4">
      <w:pgSz w:w="11906" w:h="16838"/>
      <w:pgMar w:top="851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4E"/>
    <w:rsid w:val="000118F4"/>
    <w:rsid w:val="0051224E"/>
    <w:rsid w:val="006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4224"/>
  <w15:chartTrackingRefBased/>
  <w15:docId w15:val="{1551C262-3D94-449A-8E1C-D982A49A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Bacaro</dc:creator>
  <cp:keywords/>
  <dc:description/>
  <cp:lastModifiedBy>Fernando Bacaro</cp:lastModifiedBy>
  <cp:revision>1</cp:revision>
  <dcterms:created xsi:type="dcterms:W3CDTF">2019-08-22T19:54:00Z</dcterms:created>
  <dcterms:modified xsi:type="dcterms:W3CDTF">2019-08-22T20:07:00Z</dcterms:modified>
</cp:coreProperties>
</file>